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92BF" w14:textId="244EB052" w:rsidR="003C2289" w:rsidRDefault="007A7A05" w:rsidP="007A7A05">
      <w:pPr>
        <w:ind w:firstLineChars="200" w:firstLine="420"/>
      </w:pPr>
      <w:r>
        <w:rPr>
          <w:rFonts w:hint="eastAsia"/>
        </w:rPr>
        <w:t>1.极化码中巴氏参数的简化算法</w:t>
      </w:r>
    </w:p>
    <w:p w14:paraId="541CE8C9" w14:textId="79CF0B15" w:rsidR="007A7A05" w:rsidRDefault="007A7A05" w:rsidP="007A7A05">
      <w:pPr>
        <w:ind w:firstLineChars="200" w:firstLine="420"/>
      </w:pPr>
      <w:r w:rsidRPr="007A7A05">
        <w:t>J. Xiong and L. Zhang, "Simplified Calculation of Bhattacharyya Parameters in Polar Codes," 2020 IEEE 14th International Conference on Anti-counterfeiting, Security, and Identification (ASID), Xiamen, 2020</w:t>
      </w:r>
    </w:p>
    <w:p w14:paraId="16E927E8" w14:textId="08798115" w:rsidR="007A7A05" w:rsidRDefault="007A7A05" w:rsidP="007A7A05">
      <w:pPr>
        <w:ind w:firstLineChars="200" w:firstLine="420"/>
      </w:pPr>
      <w:r>
        <w:rPr>
          <w:rFonts w:hint="eastAsia"/>
        </w:rPr>
        <w:t>对于B</w:t>
      </w:r>
      <w:r>
        <w:t>EC</w:t>
      </w:r>
      <w:r>
        <w:rPr>
          <w:rFonts w:hint="eastAsia"/>
        </w:rPr>
        <w:t>信道下的极化码，经典的码构造算法是通过计算信道的巴氏参数来衡量信道的有效性。本文通过揭示巴氏参数的内在规律</w:t>
      </w:r>
      <w:r>
        <w:t>—</w:t>
      </w:r>
      <w:r>
        <w:rPr>
          <w:rFonts w:hint="eastAsia"/>
        </w:rPr>
        <w:t>互补性，将计算巴氏参数过程中的乘法运算转换为加法运算，大大降低了极化子信道的巴氏参数的计算复杂</w:t>
      </w:r>
      <w:r w:rsidR="00A434A7">
        <w:rPr>
          <w:rFonts w:hint="eastAsia"/>
        </w:rPr>
        <w:t>度</w:t>
      </w:r>
      <w:r>
        <w:rPr>
          <w:rFonts w:hint="eastAsia"/>
        </w:rPr>
        <w:t>。此外，利用互补性，可以非常容易的得到</w:t>
      </w:r>
      <w:r w:rsidR="00A434A7">
        <w:rPr>
          <w:rFonts w:hint="eastAsia"/>
        </w:rPr>
        <w:t>互补信道下的巴氏参数值，完成子信道的挑选</w:t>
      </w:r>
      <w:r w:rsidR="00525482">
        <w:rPr>
          <w:rFonts w:hint="eastAsia"/>
        </w:rPr>
        <w:t>，简化巴氏参数的计算</w:t>
      </w:r>
      <w:r w:rsidR="00A434A7">
        <w:rPr>
          <w:rFonts w:hint="eastAsia"/>
        </w:rPr>
        <w:t>。</w:t>
      </w:r>
    </w:p>
    <w:p w14:paraId="149A3E7B" w14:textId="7C5BA48F" w:rsidR="00A434A7" w:rsidRDefault="00A434A7" w:rsidP="00A434A7"/>
    <w:p w14:paraId="62C504C6" w14:textId="3B54FF77" w:rsidR="00A434A7" w:rsidRDefault="00A434A7" w:rsidP="00A434A7"/>
    <w:p w14:paraId="46D94269" w14:textId="17D5893E" w:rsidR="00A434A7" w:rsidRDefault="00A434A7" w:rsidP="00A434A7"/>
    <w:p w14:paraId="75FED3DB" w14:textId="138C6B70" w:rsidR="00A434A7" w:rsidRDefault="00A434A7" w:rsidP="00A434A7">
      <w:r>
        <w:rPr>
          <w:rFonts w:hint="eastAsia"/>
        </w:rPr>
        <w:t>其他信息：</w:t>
      </w:r>
    </w:p>
    <w:p w14:paraId="0D026834" w14:textId="4B155B3D" w:rsidR="00A434A7" w:rsidRDefault="00A434A7" w:rsidP="00A434A7">
      <w:r>
        <w:rPr>
          <w:rFonts w:hint="eastAsia"/>
        </w:rPr>
        <w:t>论文类别：分组报告；</w:t>
      </w:r>
    </w:p>
    <w:p w14:paraId="0D5A16AB" w14:textId="432E9CC2" w:rsidR="00A434A7" w:rsidRDefault="00A434A7" w:rsidP="00A434A7">
      <w:pPr>
        <w:pStyle w:val="Default"/>
      </w:pPr>
      <w:r>
        <w:rPr>
          <w:rFonts w:hint="eastAsia"/>
        </w:rPr>
        <w:t>标题：</w:t>
      </w:r>
      <w:r w:rsidRPr="007A7A05">
        <w:t>Simplified Calculation of Bhattacharyya Parameters in Polar Codes</w:t>
      </w:r>
    </w:p>
    <w:p w14:paraId="6E4088E1" w14:textId="196F567B" w:rsidR="00A434A7" w:rsidRDefault="00C9158B" w:rsidP="00A434A7">
      <w:pPr>
        <w:pStyle w:val="Default"/>
      </w:pPr>
      <w:r>
        <w:rPr>
          <w:rFonts w:hint="eastAsia"/>
        </w:rPr>
        <w:t>摘要：</w:t>
      </w:r>
      <w:r w:rsidRPr="00A03D3E">
        <w:t xml:space="preserve">The construction of polar code refers to selecting </w:t>
      </w:r>
      <w:r w:rsidRPr="00A03D3E">
        <w:rPr>
          <w:i/>
          <w:iCs/>
        </w:rPr>
        <w:t xml:space="preserve">K </w:t>
      </w:r>
      <w:r w:rsidRPr="00A03D3E">
        <w:t xml:space="preserve">"most reliable polarizing channels" in </w:t>
      </w:r>
      <w:r w:rsidRPr="00A03D3E">
        <w:rPr>
          <w:i/>
          <w:iCs/>
        </w:rPr>
        <w:t>N</w:t>
      </w:r>
      <w:r w:rsidRPr="00A03D3E">
        <w:t xml:space="preserve"> polarizing channels </w:t>
      </w:r>
      <m:oMath>
        <m:sSubSup>
          <m:sSubSupPr>
            <m:ctrlPr>
              <w:rPr>
                <w:rFonts w:ascii="Cambria Math" w:hAnsi="Cambria Math"/>
                <w:b/>
                <w:b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p>
        </m:sSubSup>
      </m:oMath>
      <w:r w:rsidRPr="00A03D3E">
        <w:t xml:space="preserve"> to transmit information bits. For non-systematic polar code, Arikan proposed a method to measure the channel reliability for BEC channel, which is called Bhattacharyya Parameter method. The calculated complexity of this method is </w:t>
      </w:r>
      <m:oMath>
        <m:r>
          <m:rPr>
            <m:sty m:val="b"/>
          </m:rPr>
          <w:rPr>
            <w:rFonts w:ascii="Cambria Math" w:hAnsi="Cambria Math"/>
          </w:rPr>
          <m:t>O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b"/>
          </m:rP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A03D3E">
        <w:t>. In this paper, we find the complementarity of Bhattacharyya Parameter. According to the complementarity, the code construction under a certain channel condition can be quic</w:t>
      </w:r>
      <w:proofErr w:type="spellStart"/>
      <w:r w:rsidRPr="00A03D3E">
        <w:t>kly</w:t>
      </w:r>
      <w:proofErr w:type="spellEnd"/>
      <w:r w:rsidRPr="00A03D3E">
        <w:t xml:space="preserve"> deduced from the complementary channel condition.</w:t>
      </w:r>
    </w:p>
    <w:p w14:paraId="5F557BE2" w14:textId="6D7E66B7" w:rsidR="00C9158B" w:rsidRDefault="00C9158B" w:rsidP="00A434A7">
      <w:pPr>
        <w:pStyle w:val="Default"/>
      </w:pPr>
    </w:p>
    <w:p w14:paraId="25375D9D" w14:textId="41B04980" w:rsidR="00C9158B" w:rsidRDefault="00C9158B" w:rsidP="00C9158B">
      <w:pPr>
        <w:pStyle w:val="Default"/>
        <w:rPr>
          <w:b/>
          <w:bCs/>
          <w:i/>
          <w:iCs/>
          <w:sz w:val="18"/>
          <w:szCs w:val="18"/>
        </w:rPr>
      </w:pPr>
      <w:r>
        <w:rPr>
          <w:rFonts w:hint="eastAsia"/>
        </w:rPr>
        <w:t>关键词：</w:t>
      </w:r>
      <w:r>
        <w:t xml:space="preserve"> </w:t>
      </w:r>
      <w:r>
        <w:rPr>
          <w:b/>
          <w:bCs/>
          <w:i/>
          <w:iCs/>
          <w:sz w:val="18"/>
          <w:szCs w:val="18"/>
        </w:rPr>
        <w:t>Reliable channel; Bhattacharyya parameter; binary erasure channel</w:t>
      </w:r>
    </w:p>
    <w:p w14:paraId="230094C2" w14:textId="0E6ECC7D" w:rsidR="00C9158B" w:rsidRDefault="00C9158B" w:rsidP="00C9158B">
      <w:pPr>
        <w:pStyle w:val="Default"/>
        <w:rPr>
          <w:rFonts w:asciiTheme="minorHAnsi" w:hAnsiTheme="minorHAnsi" w:cstheme="minorBidi"/>
          <w:color w:val="auto"/>
          <w:kern w:val="2"/>
          <w:sz w:val="21"/>
          <w:szCs w:val="22"/>
        </w:rPr>
      </w:pPr>
      <w:r w:rsidRPr="00C9158B">
        <w:rPr>
          <w:rFonts w:hint="eastAsia"/>
        </w:rPr>
        <w:t>语言：</w:t>
      </w:r>
      <w:r w:rsidRPr="00C9158B"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外文；</w:t>
      </w:r>
    </w:p>
    <w:p w14:paraId="4BA792CA" w14:textId="4344C32C" w:rsidR="00C9158B" w:rsidRDefault="00C9158B" w:rsidP="00C9158B">
      <w:pPr>
        <w:pStyle w:val="Default"/>
      </w:pPr>
      <w:r>
        <w:rPr>
          <w:rFonts w:asciiTheme="minorHAnsi" w:hAnsiTheme="minorHAnsi" w:cstheme="minorBidi" w:hint="eastAsia"/>
          <w:color w:val="auto"/>
          <w:kern w:val="2"/>
          <w:sz w:val="21"/>
          <w:szCs w:val="22"/>
        </w:rPr>
        <w:t>会议名称：</w:t>
      </w:r>
      <w:r w:rsidRPr="007A7A05">
        <w:t>2020 IEEE 14th International Conference on Anti-counterfeiting, Security, and Identification (ASID)</w:t>
      </w:r>
    </w:p>
    <w:p w14:paraId="40004035" w14:textId="7640ECA1" w:rsidR="00C9158B" w:rsidRDefault="00C9158B" w:rsidP="00C9158B">
      <w:pPr>
        <w:pStyle w:val="Default"/>
      </w:pPr>
      <w:r>
        <w:rPr>
          <w:rFonts w:hint="eastAsia"/>
        </w:rPr>
        <w:t>会议日期：</w:t>
      </w:r>
      <w:r>
        <w:rPr>
          <w:rFonts w:hint="eastAsia"/>
        </w:rPr>
        <w:t>2</w:t>
      </w:r>
      <w:r>
        <w:t>020/10/30-2020/11/1</w:t>
      </w:r>
    </w:p>
    <w:p w14:paraId="33C2DCFE" w14:textId="5B813508" w:rsidR="00C9158B" w:rsidRDefault="00C9158B" w:rsidP="00C9158B">
      <w:pPr>
        <w:pStyle w:val="Default"/>
      </w:pPr>
      <w:r>
        <w:rPr>
          <w:rFonts w:hint="eastAsia"/>
        </w:rPr>
        <w:t>发表日期：</w:t>
      </w:r>
      <w:r>
        <w:rPr>
          <w:rFonts w:hint="eastAsia"/>
        </w:rPr>
        <w:t>2020/12/1</w:t>
      </w:r>
    </w:p>
    <w:p w14:paraId="06DC66B3" w14:textId="75068CE9" w:rsidR="00C9158B" w:rsidRDefault="00C9158B" w:rsidP="00C9158B">
      <w:pPr>
        <w:pStyle w:val="Default"/>
      </w:pPr>
      <w:r>
        <w:rPr>
          <w:rFonts w:hint="eastAsia"/>
        </w:rPr>
        <w:t>起止页码：</w:t>
      </w:r>
      <w:r>
        <w:rPr>
          <w:rFonts w:hint="eastAsia"/>
        </w:rPr>
        <w:t>169-173</w:t>
      </w:r>
    </w:p>
    <w:p w14:paraId="1758B7A4" w14:textId="0A9C49B2" w:rsidR="00C9158B" w:rsidRDefault="00C9158B" w:rsidP="00C9158B">
      <w:pPr>
        <w:pStyle w:val="Default"/>
      </w:pPr>
      <w:r>
        <w:rPr>
          <w:rFonts w:hint="eastAsia"/>
        </w:rPr>
        <w:t>会议地址：厦门；</w:t>
      </w:r>
    </w:p>
    <w:p w14:paraId="28C3F972" w14:textId="36E47CEC" w:rsidR="00C9158B" w:rsidRDefault="00C9158B" w:rsidP="00C9158B">
      <w:pPr>
        <w:pStyle w:val="Default"/>
      </w:pPr>
      <w:r>
        <w:rPr>
          <w:rFonts w:hint="eastAsia"/>
        </w:rPr>
        <w:t>D</w:t>
      </w:r>
      <w:r>
        <w:t>OI</w:t>
      </w:r>
      <w:r>
        <w:rPr>
          <w:rFonts w:hint="eastAsia"/>
        </w:rPr>
        <w:t>：</w:t>
      </w:r>
      <w:hyperlink r:id="rId7" w:tgtFrame="_blank" w:history="1">
        <w:r>
          <w:rPr>
            <w:rStyle w:val="a5"/>
            <w:rFonts w:ascii="Arial" w:hAnsi="Arial" w:cs="Arial"/>
            <w:color w:val="006699"/>
            <w:sz w:val="23"/>
            <w:szCs w:val="23"/>
            <w:shd w:val="clear" w:color="auto" w:fill="FFFFFF"/>
          </w:rPr>
          <w:t>10.1109/ASID50160.2020.9271700</w:t>
        </w:r>
      </w:hyperlink>
    </w:p>
    <w:p w14:paraId="769937A8" w14:textId="73BFD825" w:rsidR="00C9158B" w:rsidRPr="00C9158B" w:rsidRDefault="00BB71E7" w:rsidP="00C9158B">
      <w:pPr>
        <w:pStyle w:val="Default"/>
      </w:pPr>
      <w:r>
        <w:rPr>
          <w:rFonts w:hint="eastAsia"/>
        </w:rPr>
        <w:t>收录情况：</w:t>
      </w:r>
      <w:r>
        <w:rPr>
          <w:rFonts w:hint="eastAsia"/>
        </w:rPr>
        <w:t>E</w:t>
      </w:r>
      <w:r>
        <w:t>I</w:t>
      </w:r>
    </w:p>
    <w:sectPr w:rsidR="00C9158B" w:rsidRPr="00C9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9CE9" w14:textId="77777777" w:rsidR="009C0993" w:rsidRDefault="009C0993" w:rsidP="00525482">
      <w:r>
        <w:separator/>
      </w:r>
    </w:p>
  </w:endnote>
  <w:endnote w:type="continuationSeparator" w:id="0">
    <w:p w14:paraId="111E6AB2" w14:textId="77777777" w:rsidR="009C0993" w:rsidRDefault="009C0993" w:rsidP="0052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EA7C" w14:textId="77777777" w:rsidR="009C0993" w:rsidRDefault="009C0993" w:rsidP="00525482">
      <w:r>
        <w:separator/>
      </w:r>
    </w:p>
  </w:footnote>
  <w:footnote w:type="continuationSeparator" w:id="0">
    <w:p w14:paraId="57E1EACB" w14:textId="77777777" w:rsidR="009C0993" w:rsidRDefault="009C0993" w:rsidP="0052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A97"/>
    <w:multiLevelType w:val="hybridMultilevel"/>
    <w:tmpl w:val="0F14E70E"/>
    <w:lvl w:ilvl="0" w:tplc="72FA4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1C"/>
    <w:rsid w:val="00367E1C"/>
    <w:rsid w:val="003C2289"/>
    <w:rsid w:val="00525482"/>
    <w:rsid w:val="007A7A05"/>
    <w:rsid w:val="009C0993"/>
    <w:rsid w:val="00A434A7"/>
    <w:rsid w:val="00BB71E7"/>
    <w:rsid w:val="00C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2F402"/>
  <w15:chartTrackingRefBased/>
  <w15:docId w15:val="{DF7AAF7E-2A7B-4477-89CD-E07D17FD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05"/>
    <w:pPr>
      <w:ind w:firstLineChars="200" w:firstLine="420"/>
    </w:pPr>
  </w:style>
  <w:style w:type="paragraph" w:customStyle="1" w:styleId="Default">
    <w:name w:val="Default"/>
    <w:rsid w:val="00A434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158B"/>
    <w:rPr>
      <w:b/>
      <w:bCs/>
    </w:rPr>
  </w:style>
  <w:style w:type="character" w:styleId="a5">
    <w:name w:val="Hyperlink"/>
    <w:basedOn w:val="a0"/>
    <w:uiPriority w:val="99"/>
    <w:semiHidden/>
    <w:unhideWhenUsed/>
    <w:rsid w:val="00C9158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2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2548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2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25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09/ASID50160.2020.9271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jiahui</dc:creator>
  <cp:keywords/>
  <dc:description/>
  <cp:lastModifiedBy>xiong jiahui</cp:lastModifiedBy>
  <cp:revision>3</cp:revision>
  <dcterms:created xsi:type="dcterms:W3CDTF">2020-12-17T06:43:00Z</dcterms:created>
  <dcterms:modified xsi:type="dcterms:W3CDTF">2021-05-28T09:39:00Z</dcterms:modified>
</cp:coreProperties>
</file>